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FC" w:rsidRPr="00673DB9" w:rsidRDefault="00536FFC" w:rsidP="00673DB9">
      <w:pPr>
        <w:autoSpaceDE w:val="0"/>
        <w:autoSpaceDN w:val="0"/>
        <w:adjustRightInd w:val="0"/>
        <w:spacing w:after="0" w:line="240" w:lineRule="auto"/>
        <w:jc w:val="center"/>
        <w:rPr>
          <w:rFonts w:ascii="Mistral" w:hAnsi="Mistral" w:cs="TimesNewRomanPS-ItalicMT"/>
          <w:b/>
          <w:iCs/>
          <w:sz w:val="40"/>
          <w:szCs w:val="40"/>
        </w:rPr>
      </w:pPr>
      <w:r w:rsidRPr="00673DB9">
        <w:rPr>
          <w:rFonts w:ascii="Mistral" w:hAnsi="Mistral" w:cs="TimesNewRomanPS-ItalicMT"/>
          <w:b/>
          <w:iCs/>
          <w:sz w:val="40"/>
          <w:szCs w:val="40"/>
        </w:rPr>
        <w:t>The Constitution</w:t>
      </w:r>
      <w:r w:rsidR="00784765" w:rsidRPr="00673DB9">
        <w:rPr>
          <w:rFonts w:ascii="Mistral" w:hAnsi="Mistral" w:cs="TimesNewRomanPS-ItalicMT"/>
          <w:b/>
          <w:iCs/>
          <w:sz w:val="40"/>
          <w:szCs w:val="40"/>
        </w:rPr>
        <w:t xml:space="preserve"> (ratified September 17, 1787)</w:t>
      </w:r>
    </w:p>
    <w:p w:rsidR="00784765" w:rsidRDefault="00784765" w:rsidP="00536FFC">
      <w:pPr>
        <w:autoSpaceDE w:val="0"/>
        <w:autoSpaceDN w:val="0"/>
        <w:adjustRightInd w:val="0"/>
        <w:spacing w:after="0" w:line="240" w:lineRule="auto"/>
        <w:rPr>
          <w:rFonts w:cs="TimesNewRomanPSMT"/>
          <w:sz w:val="32"/>
          <w:szCs w:val="32"/>
        </w:rPr>
      </w:pPr>
    </w:p>
    <w:p w:rsidR="00536FFC" w:rsidRPr="007C5EC6" w:rsidRDefault="00536FFC" w:rsidP="00536FFC">
      <w:pPr>
        <w:autoSpaceDE w:val="0"/>
        <w:autoSpaceDN w:val="0"/>
        <w:adjustRightInd w:val="0"/>
        <w:spacing w:after="0" w:line="240" w:lineRule="auto"/>
        <w:rPr>
          <w:rFonts w:cs="TimesNewRomanPSMT"/>
          <w:sz w:val="32"/>
          <w:szCs w:val="32"/>
        </w:rPr>
      </w:pPr>
      <w:r w:rsidRPr="00652A4B">
        <w:rPr>
          <w:rFonts w:cs="TimesNewRomanPSMT"/>
          <w:sz w:val="32"/>
          <w:szCs w:val="32"/>
          <w:u w:val="single"/>
        </w:rPr>
        <w:t>Article I</w:t>
      </w:r>
      <w:r w:rsidRPr="007C5EC6">
        <w:rPr>
          <w:rFonts w:cs="TimesNewRomanPSMT"/>
          <w:sz w:val="32"/>
          <w:szCs w:val="32"/>
        </w:rPr>
        <w:t xml:space="preserve">: </w:t>
      </w:r>
      <w:r w:rsidRPr="007C5EC6">
        <w:rPr>
          <w:rFonts w:cs="TimesNewRomanPSMT"/>
          <w:b/>
          <w:sz w:val="32"/>
          <w:szCs w:val="32"/>
        </w:rPr>
        <w:t>ALL legislative powers</w:t>
      </w:r>
      <w:r w:rsidRPr="007C5EC6">
        <w:rPr>
          <w:rFonts w:cs="TimesNewRomanPSMT"/>
          <w:sz w:val="32"/>
          <w:szCs w:val="32"/>
        </w:rPr>
        <w:t>, herein grated, shall be vested in a Congress of the United States, which shall consist of a Senate and House of Representatives.</w:t>
      </w:r>
    </w:p>
    <w:p w:rsidR="00536FFC" w:rsidRPr="007C5EC6" w:rsidRDefault="00536FFC" w:rsidP="00536FFC">
      <w:pPr>
        <w:autoSpaceDE w:val="0"/>
        <w:autoSpaceDN w:val="0"/>
        <w:adjustRightInd w:val="0"/>
        <w:spacing w:after="0" w:line="240" w:lineRule="auto"/>
        <w:rPr>
          <w:rFonts w:cs="TimesNewRomanPSMT"/>
          <w:sz w:val="32"/>
          <w:szCs w:val="32"/>
        </w:rPr>
      </w:pPr>
    </w:p>
    <w:p w:rsidR="00536FFC" w:rsidRPr="007C5EC6" w:rsidRDefault="00536FFC" w:rsidP="00536FFC">
      <w:pPr>
        <w:autoSpaceDE w:val="0"/>
        <w:autoSpaceDN w:val="0"/>
        <w:adjustRightInd w:val="0"/>
        <w:spacing w:after="0" w:line="240" w:lineRule="auto"/>
        <w:rPr>
          <w:rFonts w:cs="TimesNewRomanPSMT"/>
          <w:sz w:val="32"/>
          <w:szCs w:val="32"/>
        </w:rPr>
      </w:pPr>
      <w:r w:rsidRPr="00652A4B">
        <w:rPr>
          <w:rFonts w:cs="TimesNewRomanPSMT"/>
          <w:sz w:val="32"/>
          <w:szCs w:val="32"/>
          <w:u w:val="single"/>
        </w:rPr>
        <w:t>Article II</w:t>
      </w:r>
      <w:r w:rsidRPr="007C5EC6">
        <w:rPr>
          <w:rFonts w:cs="TimesNewRomanPSMT"/>
          <w:sz w:val="32"/>
          <w:szCs w:val="32"/>
        </w:rPr>
        <w:t xml:space="preserve">: </w:t>
      </w:r>
      <w:r w:rsidRPr="007C5EC6">
        <w:rPr>
          <w:rFonts w:cs="TimesNewRomanPSMT"/>
          <w:b/>
          <w:sz w:val="32"/>
          <w:szCs w:val="32"/>
        </w:rPr>
        <w:t>The executive power</w:t>
      </w:r>
      <w:r w:rsidRPr="007C5EC6">
        <w:rPr>
          <w:rFonts w:cs="TimesNewRomanPSMT"/>
          <w:sz w:val="32"/>
          <w:szCs w:val="32"/>
        </w:rPr>
        <w:t xml:space="preserve"> shall be vested in a President of the United States of America. He shall hold his office during the term of four years, and, together with the Vice-President, chosen for the same</w:t>
      </w:r>
    </w:p>
    <w:p w:rsidR="00536FFC" w:rsidRPr="007C5EC6" w:rsidRDefault="00536FFC" w:rsidP="00536FFC">
      <w:pPr>
        <w:autoSpaceDE w:val="0"/>
        <w:autoSpaceDN w:val="0"/>
        <w:adjustRightInd w:val="0"/>
        <w:spacing w:after="0" w:line="240" w:lineRule="auto"/>
        <w:rPr>
          <w:rFonts w:cs="TimesNewRomanPSMT"/>
          <w:sz w:val="32"/>
          <w:szCs w:val="32"/>
        </w:rPr>
      </w:pPr>
      <w:proofErr w:type="gramStart"/>
      <w:r w:rsidRPr="007C5EC6">
        <w:rPr>
          <w:rFonts w:cs="TimesNewRomanPSMT"/>
          <w:sz w:val="32"/>
          <w:szCs w:val="32"/>
        </w:rPr>
        <w:t>term</w:t>
      </w:r>
      <w:proofErr w:type="gramEnd"/>
      <w:r w:rsidRPr="007C5EC6">
        <w:rPr>
          <w:rFonts w:cs="TimesNewRomanPSMT"/>
          <w:sz w:val="32"/>
          <w:szCs w:val="32"/>
        </w:rPr>
        <w:t>.</w:t>
      </w:r>
    </w:p>
    <w:p w:rsidR="00536FFC" w:rsidRPr="007C5EC6" w:rsidRDefault="00536FFC" w:rsidP="00536FFC">
      <w:pPr>
        <w:autoSpaceDE w:val="0"/>
        <w:autoSpaceDN w:val="0"/>
        <w:adjustRightInd w:val="0"/>
        <w:spacing w:after="0" w:line="240" w:lineRule="auto"/>
        <w:rPr>
          <w:rFonts w:cs="TimesNewRomanPSMT"/>
          <w:sz w:val="32"/>
          <w:szCs w:val="32"/>
        </w:rPr>
      </w:pPr>
    </w:p>
    <w:p w:rsidR="00784765" w:rsidRDefault="00536FFC" w:rsidP="00536FFC">
      <w:pPr>
        <w:autoSpaceDE w:val="0"/>
        <w:autoSpaceDN w:val="0"/>
        <w:adjustRightInd w:val="0"/>
        <w:spacing w:after="0" w:line="240" w:lineRule="auto"/>
        <w:rPr>
          <w:rFonts w:cs="TimesNewRomanPSMT"/>
          <w:sz w:val="32"/>
          <w:szCs w:val="32"/>
        </w:rPr>
      </w:pPr>
      <w:r w:rsidRPr="00652A4B">
        <w:rPr>
          <w:rFonts w:cs="TimesNewRomanPSMT"/>
          <w:sz w:val="32"/>
          <w:szCs w:val="32"/>
          <w:u w:val="single"/>
        </w:rPr>
        <w:t>Article III</w:t>
      </w:r>
      <w:r w:rsidRPr="007C5EC6">
        <w:rPr>
          <w:rFonts w:cs="TimesNewRomanPSMT"/>
          <w:sz w:val="32"/>
          <w:szCs w:val="32"/>
        </w:rPr>
        <w:t xml:space="preserve">: </w:t>
      </w:r>
      <w:r w:rsidRPr="007C5EC6">
        <w:rPr>
          <w:rFonts w:cs="TimesNewRomanPSMT"/>
          <w:b/>
          <w:sz w:val="32"/>
          <w:szCs w:val="32"/>
        </w:rPr>
        <w:t>The judicial power</w:t>
      </w:r>
      <w:r w:rsidRPr="007C5EC6">
        <w:rPr>
          <w:rFonts w:cs="TimesNewRomanPSMT"/>
          <w:sz w:val="32"/>
          <w:szCs w:val="32"/>
        </w:rPr>
        <w:t xml:space="preserve"> of the United States shall be vested in one Supreme </w:t>
      </w:r>
      <w:proofErr w:type="gramStart"/>
      <w:r w:rsidRPr="007C5EC6">
        <w:rPr>
          <w:rFonts w:cs="TimesNewRomanPSMT"/>
          <w:sz w:val="32"/>
          <w:szCs w:val="32"/>
        </w:rPr>
        <w:t>Court,</w:t>
      </w:r>
      <w:proofErr w:type="gramEnd"/>
      <w:r w:rsidRPr="007C5EC6">
        <w:rPr>
          <w:rFonts w:cs="TimesNewRomanPSMT"/>
          <w:sz w:val="32"/>
          <w:szCs w:val="32"/>
        </w:rPr>
        <w:t xml:space="preserve"> and in such Inferior Courts as the congress may from time to time ordain and establish. </w:t>
      </w:r>
    </w:p>
    <w:p w:rsidR="00417F3A" w:rsidRDefault="00417F3A" w:rsidP="00536FFC">
      <w:pPr>
        <w:autoSpaceDE w:val="0"/>
        <w:autoSpaceDN w:val="0"/>
        <w:adjustRightInd w:val="0"/>
        <w:spacing w:after="0" w:line="240" w:lineRule="auto"/>
        <w:rPr>
          <w:rFonts w:cs="TimesNewRomanPSMT"/>
          <w:sz w:val="32"/>
          <w:szCs w:val="32"/>
        </w:rPr>
      </w:pPr>
    </w:p>
    <w:p w:rsidR="00417F3A" w:rsidRDefault="00417F3A" w:rsidP="00536FFC">
      <w:pPr>
        <w:autoSpaceDE w:val="0"/>
        <w:autoSpaceDN w:val="0"/>
        <w:adjustRightInd w:val="0"/>
        <w:spacing w:after="0" w:line="240" w:lineRule="auto"/>
        <w:rPr>
          <w:rFonts w:cs="TimesNewRomanPSMT"/>
          <w:sz w:val="32"/>
          <w:szCs w:val="32"/>
        </w:rPr>
      </w:pPr>
    </w:p>
    <w:p w:rsidR="00784765" w:rsidRPr="00652A4B" w:rsidRDefault="00784765" w:rsidP="00536FFC">
      <w:pPr>
        <w:autoSpaceDE w:val="0"/>
        <w:autoSpaceDN w:val="0"/>
        <w:adjustRightInd w:val="0"/>
        <w:spacing w:after="0" w:line="240" w:lineRule="auto"/>
        <w:rPr>
          <w:rFonts w:ascii="Credit Valley" w:hAnsi="Credit Valley" w:cs="TimesNewRomanPSMT"/>
          <w:b/>
          <w:sz w:val="32"/>
          <w:szCs w:val="32"/>
        </w:rPr>
      </w:pPr>
      <w:r w:rsidRPr="00652A4B">
        <w:rPr>
          <w:rFonts w:ascii="Credit Valley" w:hAnsi="Credit Valley" w:cs="TimesNewRomanPSMT"/>
          <w:b/>
          <w:sz w:val="32"/>
          <w:szCs w:val="32"/>
        </w:rPr>
        <w:t xml:space="preserve">What are the three branches of government?  </w:t>
      </w:r>
      <w:r w:rsidR="00423CD5">
        <w:rPr>
          <w:rFonts w:ascii="Credit Valley" w:hAnsi="Credit Valley" w:cs="TimesNewRomanPSMT"/>
          <w:b/>
          <w:sz w:val="32"/>
          <w:szCs w:val="32"/>
        </w:rPr>
        <w:t>Why</w:t>
      </w:r>
      <w:r w:rsidRPr="00652A4B">
        <w:rPr>
          <w:rFonts w:ascii="Credit Valley" w:hAnsi="Credit Valley" w:cs="TimesNewRomanPSMT"/>
          <w:b/>
          <w:sz w:val="32"/>
          <w:szCs w:val="32"/>
        </w:rPr>
        <w:t xml:space="preserve"> are they separated?</w:t>
      </w:r>
    </w:p>
    <w:p w:rsidR="00536FFC" w:rsidRPr="007C5EC6" w:rsidRDefault="00536FFC">
      <w:pPr>
        <w:rPr>
          <w:rFonts w:cs="TimesNewRomanPSMT"/>
          <w:sz w:val="32"/>
          <w:szCs w:val="32"/>
        </w:rPr>
      </w:pPr>
      <w:r w:rsidRPr="007C5EC6">
        <w:rPr>
          <w:rFonts w:cs="TimesNewRomanPSMT"/>
          <w:sz w:val="32"/>
          <w:szCs w:val="32"/>
        </w:rPr>
        <w:br w:type="page"/>
      </w:r>
    </w:p>
    <w:p w:rsidR="00536FFC" w:rsidRPr="007C5EC6" w:rsidRDefault="00536FFC" w:rsidP="00536FFC">
      <w:pPr>
        <w:autoSpaceDE w:val="0"/>
        <w:autoSpaceDN w:val="0"/>
        <w:adjustRightInd w:val="0"/>
        <w:spacing w:after="0" w:line="240" w:lineRule="auto"/>
        <w:rPr>
          <w:rFonts w:cs="TimesNewRomanPSMT"/>
          <w:sz w:val="32"/>
          <w:szCs w:val="32"/>
        </w:rPr>
      </w:pPr>
    </w:p>
    <w:p w:rsidR="00536FFC" w:rsidRPr="00673DB9" w:rsidRDefault="00536FFC" w:rsidP="00673DB9">
      <w:pPr>
        <w:autoSpaceDE w:val="0"/>
        <w:autoSpaceDN w:val="0"/>
        <w:adjustRightInd w:val="0"/>
        <w:spacing w:after="0" w:line="240" w:lineRule="auto"/>
        <w:jc w:val="center"/>
        <w:rPr>
          <w:rFonts w:ascii="Mistral" w:hAnsi="Mistral" w:cs="TimesNewRomanPS-ItalicMT"/>
          <w:b/>
          <w:iCs/>
          <w:sz w:val="40"/>
          <w:szCs w:val="40"/>
        </w:rPr>
      </w:pPr>
      <w:r w:rsidRPr="00673DB9">
        <w:rPr>
          <w:rFonts w:ascii="Mistral" w:hAnsi="Mistral" w:cs="TimesNewRomanPS-ItalicMT"/>
          <w:b/>
          <w:iCs/>
          <w:sz w:val="40"/>
          <w:szCs w:val="40"/>
        </w:rPr>
        <w:t>The Bill of Rights</w:t>
      </w:r>
      <w:r w:rsidR="00784765" w:rsidRPr="00673DB9">
        <w:rPr>
          <w:rFonts w:ascii="Mistral" w:hAnsi="Mistral" w:cs="TimesNewRomanPS-ItalicMT"/>
          <w:b/>
          <w:iCs/>
          <w:sz w:val="40"/>
          <w:szCs w:val="40"/>
        </w:rPr>
        <w:t xml:space="preserve"> (</w:t>
      </w:r>
      <w:r w:rsidR="003B6414" w:rsidRPr="00673DB9">
        <w:rPr>
          <w:rFonts w:ascii="Mistral" w:hAnsi="Mistral" w:cs="TimesNewRomanPS-ItalicMT"/>
          <w:b/>
          <w:iCs/>
          <w:sz w:val="40"/>
          <w:szCs w:val="40"/>
        </w:rPr>
        <w:t>written September 25, 1791</w:t>
      </w:r>
      <w:r w:rsidR="00784765" w:rsidRPr="00673DB9">
        <w:rPr>
          <w:rFonts w:ascii="Mistral" w:hAnsi="Mistral" w:cs="TimesNewRomanPS-ItalicMT"/>
          <w:b/>
          <w:iCs/>
          <w:sz w:val="40"/>
          <w:szCs w:val="40"/>
        </w:rPr>
        <w:t>)</w:t>
      </w:r>
    </w:p>
    <w:p w:rsidR="00784765" w:rsidRDefault="00784765" w:rsidP="00536FFC">
      <w:pPr>
        <w:autoSpaceDE w:val="0"/>
        <w:autoSpaceDN w:val="0"/>
        <w:adjustRightInd w:val="0"/>
        <w:spacing w:after="0" w:line="240" w:lineRule="auto"/>
        <w:rPr>
          <w:rFonts w:cs="TimesNewRomanPSMT"/>
          <w:sz w:val="32"/>
          <w:szCs w:val="32"/>
        </w:rPr>
      </w:pPr>
    </w:p>
    <w:p w:rsidR="00784765" w:rsidRDefault="00536FFC" w:rsidP="00536FFC">
      <w:pPr>
        <w:autoSpaceDE w:val="0"/>
        <w:autoSpaceDN w:val="0"/>
        <w:adjustRightInd w:val="0"/>
        <w:spacing w:after="0" w:line="240" w:lineRule="auto"/>
        <w:rPr>
          <w:rFonts w:cs="TimesNewRomanPSMT"/>
          <w:sz w:val="32"/>
          <w:szCs w:val="32"/>
        </w:rPr>
      </w:pPr>
      <w:r w:rsidRPr="00652A4B">
        <w:rPr>
          <w:rFonts w:cs="TimesNewRomanPSMT"/>
          <w:b/>
          <w:sz w:val="32"/>
          <w:szCs w:val="32"/>
          <w:u w:val="single"/>
        </w:rPr>
        <w:t>Amendment I</w:t>
      </w:r>
      <w:r w:rsidRPr="007C5EC6">
        <w:rPr>
          <w:rFonts w:cs="TimesNewRomanPSMT"/>
          <w:sz w:val="32"/>
          <w:szCs w:val="32"/>
        </w:rPr>
        <w:t xml:space="preserve">: </w:t>
      </w:r>
    </w:p>
    <w:p w:rsidR="00536FFC" w:rsidRPr="007C5EC6" w:rsidRDefault="00536FFC" w:rsidP="00536FFC">
      <w:pPr>
        <w:autoSpaceDE w:val="0"/>
        <w:autoSpaceDN w:val="0"/>
        <w:adjustRightInd w:val="0"/>
        <w:spacing w:after="0" w:line="240" w:lineRule="auto"/>
        <w:rPr>
          <w:rFonts w:cs="TimesNewRomanPSMT"/>
          <w:sz w:val="32"/>
          <w:szCs w:val="32"/>
        </w:rPr>
      </w:pPr>
      <w:r w:rsidRPr="007C5EC6">
        <w:rPr>
          <w:rFonts w:cs="TimesNewRomanPSMT"/>
          <w:sz w:val="32"/>
          <w:szCs w:val="32"/>
        </w:rPr>
        <w:t xml:space="preserve">Congress shall make </w:t>
      </w:r>
      <w:r w:rsidRPr="007C5EC6">
        <w:rPr>
          <w:rFonts w:cs="TimesNewRomanPSMT"/>
          <w:b/>
          <w:sz w:val="32"/>
          <w:szCs w:val="32"/>
        </w:rPr>
        <w:t>no law respecting an</w:t>
      </w:r>
      <w:r w:rsidR="00652A4B">
        <w:rPr>
          <w:rFonts w:cs="TimesNewRomanPSMT"/>
          <w:b/>
          <w:sz w:val="32"/>
          <w:szCs w:val="32"/>
        </w:rPr>
        <w:t xml:space="preserve"> </w:t>
      </w:r>
      <w:r w:rsidRPr="007C5EC6">
        <w:rPr>
          <w:rFonts w:cs="TimesNewRomanPSMT"/>
          <w:b/>
          <w:sz w:val="32"/>
          <w:szCs w:val="32"/>
        </w:rPr>
        <w:t>establishment of religion</w:t>
      </w:r>
      <w:r w:rsidRPr="007C5EC6">
        <w:rPr>
          <w:rFonts w:cs="TimesNewRomanPSMT"/>
          <w:sz w:val="32"/>
          <w:szCs w:val="32"/>
        </w:rPr>
        <w:t xml:space="preserve">, or prohibiting the free exercise thereof; or abridging the </w:t>
      </w:r>
      <w:r w:rsidRPr="007C5EC6">
        <w:rPr>
          <w:rFonts w:cs="TimesNewRomanPSMT"/>
          <w:b/>
          <w:sz w:val="32"/>
          <w:szCs w:val="32"/>
        </w:rPr>
        <w:t>freedom of speech</w:t>
      </w:r>
      <w:r w:rsidRPr="007C5EC6">
        <w:rPr>
          <w:rFonts w:cs="TimesNewRomanPSMT"/>
          <w:sz w:val="32"/>
          <w:szCs w:val="32"/>
        </w:rPr>
        <w:t xml:space="preserve">, or of the </w:t>
      </w:r>
      <w:r w:rsidRPr="00784765">
        <w:rPr>
          <w:rFonts w:cs="TimesNewRomanPSMT"/>
          <w:b/>
          <w:sz w:val="32"/>
          <w:szCs w:val="32"/>
        </w:rPr>
        <w:t>press</w:t>
      </w:r>
      <w:r w:rsidRPr="007C5EC6">
        <w:rPr>
          <w:rFonts w:cs="TimesNewRomanPSMT"/>
          <w:sz w:val="32"/>
          <w:szCs w:val="32"/>
        </w:rPr>
        <w:t xml:space="preserve">; or the right of the people peaceably to </w:t>
      </w:r>
      <w:r w:rsidRPr="00784765">
        <w:rPr>
          <w:rFonts w:cs="TimesNewRomanPSMT"/>
          <w:b/>
          <w:sz w:val="32"/>
          <w:szCs w:val="32"/>
        </w:rPr>
        <w:t>assemble</w:t>
      </w:r>
      <w:r w:rsidRPr="007C5EC6">
        <w:rPr>
          <w:rFonts w:cs="TimesNewRomanPSMT"/>
          <w:sz w:val="32"/>
          <w:szCs w:val="32"/>
        </w:rPr>
        <w:t xml:space="preserve">, and to </w:t>
      </w:r>
      <w:r w:rsidRPr="00784765">
        <w:rPr>
          <w:rFonts w:cs="TimesNewRomanPSMT"/>
          <w:b/>
          <w:sz w:val="32"/>
          <w:szCs w:val="32"/>
        </w:rPr>
        <w:t>petition</w:t>
      </w:r>
      <w:r w:rsidRPr="007C5EC6">
        <w:rPr>
          <w:rFonts w:cs="TimesNewRomanPSMT"/>
          <w:sz w:val="32"/>
          <w:szCs w:val="32"/>
        </w:rPr>
        <w:t xml:space="preserve"> the Government for a redress of grievances.</w:t>
      </w:r>
    </w:p>
    <w:p w:rsidR="00536FFC" w:rsidRDefault="00536FFC" w:rsidP="00536FFC">
      <w:pPr>
        <w:autoSpaceDE w:val="0"/>
        <w:autoSpaceDN w:val="0"/>
        <w:adjustRightInd w:val="0"/>
        <w:spacing w:after="0" w:line="240" w:lineRule="auto"/>
        <w:rPr>
          <w:rFonts w:cs="TimesNewRomanPSMT"/>
          <w:sz w:val="32"/>
          <w:szCs w:val="32"/>
        </w:rPr>
      </w:pPr>
    </w:p>
    <w:p w:rsidR="00784765" w:rsidRPr="00652A4B" w:rsidRDefault="00784765" w:rsidP="00536FFC">
      <w:pPr>
        <w:autoSpaceDE w:val="0"/>
        <w:autoSpaceDN w:val="0"/>
        <w:adjustRightInd w:val="0"/>
        <w:spacing w:after="0" w:line="240" w:lineRule="auto"/>
        <w:rPr>
          <w:rFonts w:ascii="Credit Valley" w:hAnsi="Credit Valley" w:cs="TimesNewRomanPSMT"/>
          <w:b/>
          <w:sz w:val="32"/>
          <w:szCs w:val="32"/>
        </w:rPr>
      </w:pPr>
      <w:r w:rsidRPr="00652A4B">
        <w:rPr>
          <w:rFonts w:ascii="Credit Valley" w:hAnsi="Credit Valley" w:cs="TimesNewRomanPSMT"/>
          <w:b/>
          <w:sz w:val="32"/>
          <w:szCs w:val="32"/>
        </w:rPr>
        <w:t>What are the five freedoms in the first Amendment?  Which do you think is the most important?  Why?</w:t>
      </w:r>
    </w:p>
    <w:p w:rsidR="00536FFC" w:rsidRPr="007C5EC6" w:rsidRDefault="00536FFC">
      <w:pPr>
        <w:rPr>
          <w:rFonts w:cs="TimesNewRomanPSMT"/>
          <w:sz w:val="32"/>
          <w:szCs w:val="32"/>
        </w:rPr>
      </w:pPr>
      <w:r w:rsidRPr="007C5EC6">
        <w:rPr>
          <w:rFonts w:cs="TimesNewRomanPSMT"/>
          <w:sz w:val="32"/>
          <w:szCs w:val="32"/>
        </w:rPr>
        <w:br w:type="page"/>
      </w:r>
    </w:p>
    <w:p w:rsidR="00784765" w:rsidRPr="00673DB9" w:rsidRDefault="00784765" w:rsidP="00673DB9">
      <w:pPr>
        <w:autoSpaceDE w:val="0"/>
        <w:autoSpaceDN w:val="0"/>
        <w:adjustRightInd w:val="0"/>
        <w:spacing w:after="0" w:line="240" w:lineRule="auto"/>
        <w:jc w:val="center"/>
        <w:rPr>
          <w:rFonts w:ascii="Mistral" w:hAnsi="Mistral" w:cs="TimesNewRomanPSMT"/>
          <w:b/>
          <w:sz w:val="40"/>
          <w:szCs w:val="40"/>
        </w:rPr>
      </w:pPr>
      <w:r w:rsidRPr="00673DB9">
        <w:rPr>
          <w:rFonts w:ascii="Mistral" w:hAnsi="Mistral" w:cs="TimesNewRomanPSMT"/>
          <w:b/>
          <w:sz w:val="40"/>
          <w:szCs w:val="40"/>
        </w:rPr>
        <w:lastRenderedPageBreak/>
        <w:t>Boston Tea Party (1773)</w:t>
      </w:r>
    </w:p>
    <w:p w:rsidR="00536FFC" w:rsidRPr="007C5EC6" w:rsidRDefault="00536FFC" w:rsidP="00784765">
      <w:pPr>
        <w:autoSpaceDE w:val="0"/>
        <w:autoSpaceDN w:val="0"/>
        <w:adjustRightInd w:val="0"/>
        <w:spacing w:after="0" w:line="240" w:lineRule="auto"/>
        <w:jc w:val="center"/>
        <w:rPr>
          <w:rFonts w:cs="TimesNewRomanPSMT"/>
          <w:sz w:val="32"/>
          <w:szCs w:val="32"/>
        </w:rPr>
      </w:pPr>
      <w:r w:rsidRPr="007C5EC6">
        <w:rPr>
          <w:rFonts w:cs="TimesNewRomanPSMT"/>
          <w:noProof/>
          <w:sz w:val="32"/>
          <w:szCs w:val="32"/>
        </w:rPr>
        <w:drawing>
          <wp:inline distT="0" distB="0" distL="0" distR="0">
            <wp:extent cx="2637886" cy="337382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39298" cy="3375635"/>
                    </a:xfrm>
                    <a:prstGeom prst="rect">
                      <a:avLst/>
                    </a:prstGeom>
                    <a:noFill/>
                    <a:ln w="9525">
                      <a:noFill/>
                      <a:miter lim="800000"/>
                      <a:headEnd/>
                      <a:tailEnd/>
                    </a:ln>
                  </pic:spPr>
                </pic:pic>
              </a:graphicData>
            </a:graphic>
          </wp:inline>
        </w:drawing>
      </w:r>
    </w:p>
    <w:p w:rsidR="00536FFC" w:rsidRDefault="00536FFC" w:rsidP="00536FFC">
      <w:pPr>
        <w:autoSpaceDE w:val="0"/>
        <w:autoSpaceDN w:val="0"/>
        <w:adjustRightInd w:val="0"/>
        <w:spacing w:after="0" w:line="240" w:lineRule="auto"/>
        <w:rPr>
          <w:rFonts w:cs="TimesNewRomanPSMT"/>
          <w:sz w:val="32"/>
          <w:szCs w:val="32"/>
        </w:rPr>
      </w:pPr>
      <w:r w:rsidRPr="007C5EC6">
        <w:rPr>
          <w:rFonts w:cs="TimesNewRomanPSMT"/>
          <w:sz w:val="32"/>
          <w:szCs w:val="32"/>
        </w:rPr>
        <w:t xml:space="preserve">As a protest against a tax placed on imported tea by the British crown, a group of American colonists, led by Samuel Adams, staged the Boston Tea Party. </w:t>
      </w:r>
      <w:r w:rsidRPr="007C5EC6">
        <w:rPr>
          <w:rFonts w:cs="TimesNewRomanPSMT"/>
          <w:b/>
          <w:sz w:val="32"/>
          <w:szCs w:val="32"/>
        </w:rPr>
        <w:t>They did not like that the government was interfering with the free market of tea</w:t>
      </w:r>
      <w:r w:rsidRPr="007C5EC6">
        <w:rPr>
          <w:rFonts w:cs="TimesNewRomanPSMT"/>
          <w:sz w:val="32"/>
          <w:szCs w:val="32"/>
        </w:rPr>
        <w:t xml:space="preserve">. On December 16, 1773, the colonists, some dressed as Native Americans, boarded three British ships and tossed the tea cargo into Boston Harbor.  </w:t>
      </w:r>
    </w:p>
    <w:p w:rsidR="00784765" w:rsidRDefault="00784765" w:rsidP="00536FFC">
      <w:pPr>
        <w:autoSpaceDE w:val="0"/>
        <w:autoSpaceDN w:val="0"/>
        <w:adjustRightInd w:val="0"/>
        <w:spacing w:after="0" w:line="240" w:lineRule="auto"/>
        <w:rPr>
          <w:rFonts w:cs="TimesNewRomanPSMT"/>
          <w:sz w:val="32"/>
          <w:szCs w:val="32"/>
        </w:rPr>
      </w:pPr>
    </w:p>
    <w:p w:rsidR="00784765" w:rsidRPr="00652A4B" w:rsidRDefault="00784765" w:rsidP="00536FFC">
      <w:pPr>
        <w:autoSpaceDE w:val="0"/>
        <w:autoSpaceDN w:val="0"/>
        <w:adjustRightInd w:val="0"/>
        <w:spacing w:after="0" w:line="240" w:lineRule="auto"/>
        <w:rPr>
          <w:rFonts w:ascii="Credit Valley" w:hAnsi="Credit Valley" w:cs="TimesNewRomanPSMT"/>
          <w:b/>
          <w:sz w:val="32"/>
          <w:szCs w:val="32"/>
        </w:rPr>
      </w:pPr>
      <w:r w:rsidRPr="00652A4B">
        <w:rPr>
          <w:rFonts w:ascii="Credit Valley" w:hAnsi="Credit Valley" w:cs="TimesNewRomanPSMT"/>
          <w:b/>
          <w:sz w:val="32"/>
          <w:szCs w:val="32"/>
        </w:rPr>
        <w:t xml:space="preserve">Why did the colonists destroy the tea?  What was the effect of this event?  </w:t>
      </w:r>
    </w:p>
    <w:p w:rsidR="00536FFC" w:rsidRPr="007C5EC6" w:rsidRDefault="00536FFC" w:rsidP="00536FFC">
      <w:pPr>
        <w:autoSpaceDE w:val="0"/>
        <w:autoSpaceDN w:val="0"/>
        <w:adjustRightInd w:val="0"/>
        <w:spacing w:after="0" w:line="240" w:lineRule="auto"/>
        <w:rPr>
          <w:rFonts w:cs="TimesNewRomanPSMT"/>
          <w:sz w:val="32"/>
          <w:szCs w:val="32"/>
        </w:rPr>
      </w:pPr>
    </w:p>
    <w:p w:rsidR="00536FFC" w:rsidRPr="007C5EC6" w:rsidRDefault="00536FFC">
      <w:pPr>
        <w:rPr>
          <w:rFonts w:cs="TimesNewRomanPSMT"/>
          <w:sz w:val="32"/>
          <w:szCs w:val="32"/>
        </w:rPr>
      </w:pPr>
      <w:r w:rsidRPr="007C5EC6">
        <w:rPr>
          <w:rFonts w:cs="TimesNewRomanPSMT"/>
          <w:sz w:val="32"/>
          <w:szCs w:val="32"/>
        </w:rPr>
        <w:br w:type="page"/>
      </w:r>
    </w:p>
    <w:p w:rsidR="00784765" w:rsidRPr="00652A4B" w:rsidRDefault="00784765" w:rsidP="00673DB9">
      <w:pPr>
        <w:pStyle w:val="NormalWeb"/>
        <w:spacing w:before="0" w:beforeAutospacing="0" w:after="0" w:afterAutospacing="0"/>
        <w:jc w:val="center"/>
        <w:rPr>
          <w:rFonts w:ascii="Mistral" w:hAnsi="Mistral" w:cs="Tahoma"/>
          <w:b/>
          <w:sz w:val="40"/>
          <w:szCs w:val="40"/>
        </w:rPr>
      </w:pPr>
      <w:r w:rsidRPr="00652A4B">
        <w:rPr>
          <w:rFonts w:ascii="Mistral" w:hAnsi="Mistral" w:cs="Tahoma"/>
          <w:b/>
          <w:sz w:val="40"/>
          <w:szCs w:val="40"/>
        </w:rPr>
        <w:lastRenderedPageBreak/>
        <w:t>Declaration of Independence (July 4, 1776)</w:t>
      </w:r>
    </w:p>
    <w:p w:rsidR="00784765" w:rsidRPr="00784765" w:rsidRDefault="00784765" w:rsidP="00536FFC">
      <w:pPr>
        <w:pStyle w:val="NormalWeb"/>
        <w:spacing w:before="0" w:beforeAutospacing="0" w:after="0" w:afterAutospacing="0"/>
        <w:rPr>
          <w:rFonts w:asciiTheme="minorHAnsi" w:hAnsiTheme="minorHAnsi" w:cs="Tahoma"/>
          <w:b/>
          <w:sz w:val="32"/>
          <w:szCs w:val="32"/>
        </w:rPr>
      </w:pPr>
    </w:p>
    <w:p w:rsidR="00536FFC" w:rsidRPr="007C5EC6" w:rsidRDefault="00536FFC" w:rsidP="00536FFC">
      <w:pPr>
        <w:pStyle w:val="NormalWeb"/>
        <w:spacing w:before="0" w:beforeAutospacing="0" w:after="0" w:afterAutospacing="0"/>
        <w:rPr>
          <w:rFonts w:asciiTheme="minorHAnsi" w:hAnsiTheme="minorHAnsi" w:cs="Tahoma"/>
          <w:sz w:val="32"/>
          <w:szCs w:val="32"/>
        </w:rPr>
      </w:pPr>
      <w:r w:rsidRPr="007C5EC6">
        <w:rPr>
          <w:rFonts w:asciiTheme="minorHAnsi" w:hAnsiTheme="minorHAnsi" w:cs="Tahoma"/>
          <w:sz w:val="32"/>
          <w:szCs w:val="32"/>
        </w:rPr>
        <w:t>We hold these truths to be self-evident</w:t>
      </w:r>
      <w:r w:rsidR="00652A4B">
        <w:rPr>
          <w:rFonts w:asciiTheme="minorHAnsi" w:hAnsiTheme="minorHAnsi" w:cs="Tahoma"/>
          <w:sz w:val="32"/>
          <w:szCs w:val="32"/>
        </w:rPr>
        <w:t xml:space="preserve"> (clearly true)</w:t>
      </w:r>
      <w:r w:rsidRPr="007C5EC6">
        <w:rPr>
          <w:rFonts w:asciiTheme="minorHAnsi" w:hAnsiTheme="minorHAnsi" w:cs="Tahoma"/>
          <w:sz w:val="32"/>
          <w:szCs w:val="32"/>
        </w:rPr>
        <w:t>, that all men are created equal, that they are endowed</w:t>
      </w:r>
      <w:r w:rsidR="00652A4B">
        <w:rPr>
          <w:rFonts w:asciiTheme="minorHAnsi" w:hAnsiTheme="minorHAnsi" w:cs="Tahoma"/>
          <w:sz w:val="32"/>
          <w:szCs w:val="32"/>
        </w:rPr>
        <w:t xml:space="preserve"> (gifted)</w:t>
      </w:r>
      <w:r w:rsidRPr="007C5EC6">
        <w:rPr>
          <w:rFonts w:asciiTheme="minorHAnsi" w:hAnsiTheme="minorHAnsi" w:cs="Tahoma"/>
          <w:sz w:val="32"/>
          <w:szCs w:val="32"/>
        </w:rPr>
        <w:t xml:space="preserve"> by their Creator with certain unalienable </w:t>
      </w:r>
      <w:r w:rsidRPr="007C5EC6">
        <w:rPr>
          <w:rFonts w:asciiTheme="minorHAnsi" w:hAnsiTheme="minorHAnsi" w:cs="Tahoma"/>
          <w:b/>
          <w:sz w:val="32"/>
          <w:szCs w:val="32"/>
        </w:rPr>
        <w:t>rights, that among these are life, liberty and the pursuit of happiness</w:t>
      </w:r>
      <w:r w:rsidRPr="007C5EC6">
        <w:rPr>
          <w:rFonts w:asciiTheme="minorHAnsi" w:hAnsiTheme="minorHAnsi" w:cs="Tahoma"/>
          <w:sz w:val="32"/>
          <w:szCs w:val="32"/>
        </w:rPr>
        <w:t>.</w:t>
      </w:r>
    </w:p>
    <w:p w:rsidR="00536FFC" w:rsidRPr="007C5EC6" w:rsidRDefault="00536FFC" w:rsidP="00536FFC">
      <w:pPr>
        <w:pStyle w:val="NormalWeb"/>
        <w:spacing w:before="0" w:beforeAutospacing="0" w:after="0" w:afterAutospacing="0"/>
        <w:rPr>
          <w:rFonts w:asciiTheme="minorHAnsi" w:hAnsiTheme="minorHAnsi" w:cs="Tahoma"/>
          <w:b/>
          <w:sz w:val="32"/>
          <w:szCs w:val="32"/>
        </w:rPr>
      </w:pPr>
    </w:p>
    <w:p w:rsidR="00536FFC" w:rsidRPr="007C5EC6" w:rsidRDefault="00536FFC" w:rsidP="00536FFC">
      <w:pPr>
        <w:pStyle w:val="NormalWeb"/>
        <w:spacing w:before="0" w:beforeAutospacing="0" w:after="0" w:afterAutospacing="0"/>
        <w:rPr>
          <w:rFonts w:asciiTheme="minorHAnsi" w:hAnsiTheme="minorHAnsi" w:cs="Tahoma"/>
          <w:sz w:val="32"/>
          <w:szCs w:val="32"/>
        </w:rPr>
      </w:pPr>
      <w:r w:rsidRPr="00DA2E15">
        <w:rPr>
          <w:rFonts w:asciiTheme="minorHAnsi" w:hAnsiTheme="minorHAnsi" w:cs="Tahoma"/>
          <w:b/>
          <w:sz w:val="32"/>
          <w:szCs w:val="32"/>
        </w:rPr>
        <w:t>That to secure these rights, governments are instituted</w:t>
      </w:r>
      <w:r w:rsidR="00652A4B" w:rsidRPr="00DA2E15">
        <w:rPr>
          <w:rFonts w:asciiTheme="minorHAnsi" w:hAnsiTheme="minorHAnsi" w:cs="Tahoma"/>
          <w:b/>
          <w:sz w:val="32"/>
          <w:szCs w:val="32"/>
        </w:rPr>
        <w:t xml:space="preserve"> (created)</w:t>
      </w:r>
      <w:r w:rsidRPr="00DA2E15">
        <w:rPr>
          <w:rFonts w:asciiTheme="minorHAnsi" w:hAnsiTheme="minorHAnsi" w:cs="Tahoma"/>
          <w:b/>
          <w:sz w:val="32"/>
          <w:szCs w:val="32"/>
        </w:rPr>
        <w:t xml:space="preserve"> among men</w:t>
      </w:r>
      <w:r w:rsidRPr="007C5EC6">
        <w:rPr>
          <w:rFonts w:asciiTheme="minorHAnsi" w:hAnsiTheme="minorHAnsi" w:cs="Tahoma"/>
          <w:sz w:val="32"/>
          <w:szCs w:val="32"/>
        </w:rPr>
        <w:t>, deriving</w:t>
      </w:r>
      <w:r w:rsidR="007C5EC6">
        <w:rPr>
          <w:rFonts w:asciiTheme="minorHAnsi" w:hAnsiTheme="minorHAnsi" w:cs="Tahoma"/>
          <w:sz w:val="32"/>
          <w:szCs w:val="32"/>
        </w:rPr>
        <w:t xml:space="preserve"> (getting)</w:t>
      </w:r>
      <w:r w:rsidRPr="007C5EC6">
        <w:rPr>
          <w:rFonts w:asciiTheme="minorHAnsi" w:hAnsiTheme="minorHAnsi" w:cs="Tahoma"/>
          <w:sz w:val="32"/>
          <w:szCs w:val="32"/>
        </w:rPr>
        <w:t xml:space="preserve"> their just powers from the consent of the governed</w:t>
      </w:r>
      <w:r w:rsidR="007C5EC6">
        <w:rPr>
          <w:rFonts w:asciiTheme="minorHAnsi" w:hAnsiTheme="minorHAnsi" w:cs="Tahoma"/>
          <w:sz w:val="32"/>
          <w:szCs w:val="32"/>
        </w:rPr>
        <w:t xml:space="preserve"> (</w:t>
      </w:r>
      <w:r w:rsidR="00652A4B">
        <w:rPr>
          <w:rFonts w:asciiTheme="minorHAnsi" w:hAnsiTheme="minorHAnsi" w:cs="Tahoma"/>
          <w:sz w:val="32"/>
          <w:szCs w:val="32"/>
        </w:rPr>
        <w:t xml:space="preserve">the </w:t>
      </w:r>
      <w:r w:rsidR="007C5EC6">
        <w:rPr>
          <w:rFonts w:asciiTheme="minorHAnsi" w:hAnsiTheme="minorHAnsi" w:cs="Tahoma"/>
          <w:sz w:val="32"/>
          <w:szCs w:val="32"/>
        </w:rPr>
        <w:t>people)</w:t>
      </w:r>
      <w:r w:rsidRPr="007C5EC6">
        <w:rPr>
          <w:rFonts w:asciiTheme="minorHAnsi" w:hAnsiTheme="minorHAnsi" w:cs="Tahoma"/>
          <w:sz w:val="32"/>
          <w:szCs w:val="32"/>
        </w:rPr>
        <w:t>.</w:t>
      </w:r>
    </w:p>
    <w:p w:rsidR="00536FFC" w:rsidRPr="007C5EC6" w:rsidRDefault="00536FFC" w:rsidP="00536FFC">
      <w:pPr>
        <w:pStyle w:val="NormalWeb"/>
        <w:spacing w:before="0" w:beforeAutospacing="0" w:after="0" w:afterAutospacing="0"/>
        <w:rPr>
          <w:rFonts w:asciiTheme="minorHAnsi" w:hAnsiTheme="minorHAnsi" w:cs="Tahoma"/>
          <w:b/>
          <w:sz w:val="32"/>
          <w:szCs w:val="32"/>
        </w:rPr>
      </w:pPr>
    </w:p>
    <w:p w:rsidR="00536FFC" w:rsidRPr="007C5EC6" w:rsidRDefault="00536FFC" w:rsidP="00536FFC">
      <w:pPr>
        <w:pStyle w:val="NormalWeb"/>
        <w:spacing w:before="0" w:beforeAutospacing="0" w:after="0" w:afterAutospacing="0"/>
        <w:rPr>
          <w:rFonts w:asciiTheme="minorHAnsi" w:hAnsiTheme="minorHAnsi" w:cs="Tahoma"/>
          <w:sz w:val="32"/>
          <w:szCs w:val="32"/>
        </w:rPr>
      </w:pPr>
      <w:r w:rsidRPr="007C5EC6">
        <w:rPr>
          <w:rFonts w:asciiTheme="minorHAnsi" w:hAnsiTheme="minorHAnsi" w:cs="Tahoma"/>
          <w:sz w:val="32"/>
          <w:szCs w:val="32"/>
        </w:rPr>
        <w:t xml:space="preserve">That whenever any form of government becomes destructive to these ends, it is the </w:t>
      </w:r>
      <w:r w:rsidRPr="007C5EC6">
        <w:rPr>
          <w:rFonts w:asciiTheme="minorHAnsi" w:hAnsiTheme="minorHAnsi" w:cs="Tahoma"/>
          <w:b/>
          <w:sz w:val="32"/>
          <w:szCs w:val="32"/>
        </w:rPr>
        <w:t>right of the people to alter or to abolish it, and to institute new government</w:t>
      </w:r>
      <w:r w:rsidRPr="007C5EC6">
        <w:rPr>
          <w:rFonts w:asciiTheme="minorHAnsi" w:hAnsiTheme="minorHAnsi" w:cs="Tahoma"/>
          <w:sz w:val="32"/>
          <w:szCs w:val="32"/>
        </w:rPr>
        <w:t>, laying its foundation on such principles and organizing its powers in such form, as to them shall seem most likely to affect</w:t>
      </w:r>
      <w:r w:rsidR="007C5EC6">
        <w:rPr>
          <w:rFonts w:asciiTheme="minorHAnsi" w:hAnsiTheme="minorHAnsi" w:cs="Tahoma"/>
          <w:sz w:val="32"/>
          <w:szCs w:val="32"/>
        </w:rPr>
        <w:t xml:space="preserve"> their safety and happiness.</w:t>
      </w:r>
    </w:p>
    <w:p w:rsidR="00536FFC" w:rsidRPr="007C5EC6" w:rsidRDefault="00536FFC" w:rsidP="00536FFC">
      <w:pPr>
        <w:autoSpaceDE w:val="0"/>
        <w:autoSpaceDN w:val="0"/>
        <w:adjustRightInd w:val="0"/>
        <w:spacing w:after="0" w:line="240" w:lineRule="auto"/>
        <w:rPr>
          <w:rFonts w:cs="TimesNewRomanPSMT"/>
          <w:sz w:val="32"/>
          <w:szCs w:val="32"/>
        </w:rPr>
      </w:pPr>
    </w:p>
    <w:p w:rsidR="00536FFC" w:rsidRPr="00652A4B" w:rsidRDefault="00536FFC" w:rsidP="00536FFC">
      <w:pPr>
        <w:autoSpaceDE w:val="0"/>
        <w:autoSpaceDN w:val="0"/>
        <w:adjustRightInd w:val="0"/>
        <w:spacing w:after="0" w:line="240" w:lineRule="auto"/>
        <w:rPr>
          <w:rFonts w:ascii="Credit Valley" w:hAnsi="Credit Valley" w:cs="TimesNewRomanPSMT"/>
          <w:b/>
          <w:sz w:val="32"/>
          <w:szCs w:val="32"/>
        </w:rPr>
      </w:pPr>
      <w:r w:rsidRPr="00652A4B">
        <w:rPr>
          <w:rFonts w:ascii="Credit Valley" w:hAnsi="Credit Valley" w:cs="TimesNewRomanPSMT"/>
          <w:b/>
          <w:sz w:val="32"/>
          <w:szCs w:val="32"/>
        </w:rPr>
        <w:t>What is the purpose of government?  What can the people do if the government does not fulfill that purpose?</w:t>
      </w:r>
    </w:p>
    <w:p w:rsidR="007C5EC6" w:rsidRDefault="007C5EC6" w:rsidP="00536FFC">
      <w:pPr>
        <w:autoSpaceDE w:val="0"/>
        <w:autoSpaceDN w:val="0"/>
        <w:adjustRightInd w:val="0"/>
        <w:spacing w:after="0" w:line="240" w:lineRule="auto"/>
        <w:rPr>
          <w:rFonts w:cs="TimesNewRomanPSMT"/>
          <w:b/>
          <w:sz w:val="32"/>
          <w:szCs w:val="32"/>
        </w:rPr>
      </w:pPr>
    </w:p>
    <w:p w:rsidR="007C5EC6" w:rsidRDefault="007C5EC6">
      <w:pPr>
        <w:rPr>
          <w:rFonts w:cs="TimesNewRomanPSMT"/>
          <w:b/>
          <w:sz w:val="32"/>
          <w:szCs w:val="32"/>
        </w:rPr>
      </w:pPr>
      <w:r>
        <w:rPr>
          <w:rFonts w:cs="TimesNewRomanPSMT"/>
          <w:b/>
          <w:sz w:val="32"/>
          <w:szCs w:val="32"/>
        </w:rPr>
        <w:br w:type="page"/>
      </w:r>
    </w:p>
    <w:p w:rsidR="007C5EC6" w:rsidRPr="00673DB9" w:rsidRDefault="007C5EC6" w:rsidP="00417F3A">
      <w:pPr>
        <w:autoSpaceDE w:val="0"/>
        <w:autoSpaceDN w:val="0"/>
        <w:adjustRightInd w:val="0"/>
        <w:spacing w:after="0" w:line="240" w:lineRule="auto"/>
        <w:jc w:val="center"/>
        <w:rPr>
          <w:rFonts w:ascii="Mistral" w:hAnsi="Mistral" w:cs="TimesNewRomanPS-BoldMT"/>
          <w:b/>
          <w:bCs/>
          <w:sz w:val="40"/>
          <w:szCs w:val="40"/>
        </w:rPr>
      </w:pPr>
      <w:r w:rsidRPr="00673DB9">
        <w:rPr>
          <w:rFonts w:ascii="Mistral" w:hAnsi="Mistral" w:cs="TimesNewRomanPS-BoldMT"/>
          <w:b/>
          <w:bCs/>
          <w:sz w:val="40"/>
          <w:szCs w:val="40"/>
        </w:rPr>
        <w:lastRenderedPageBreak/>
        <w:t>The Boston Massacr</w:t>
      </w:r>
      <w:r w:rsidR="00784765" w:rsidRPr="00673DB9">
        <w:rPr>
          <w:rFonts w:ascii="Mistral" w:hAnsi="Mistral" w:cs="TimesNewRomanPS-BoldMT"/>
          <w:b/>
          <w:bCs/>
          <w:sz w:val="40"/>
          <w:szCs w:val="40"/>
        </w:rPr>
        <w:t>e (</w:t>
      </w:r>
      <w:r w:rsidRPr="00673DB9">
        <w:rPr>
          <w:rFonts w:ascii="Mistral" w:hAnsi="Mistral" w:cs="Arial-BoldMT"/>
          <w:b/>
          <w:bCs/>
          <w:sz w:val="40"/>
          <w:szCs w:val="40"/>
        </w:rPr>
        <w:t>1770</w:t>
      </w:r>
      <w:r w:rsidR="00784765" w:rsidRPr="00673DB9">
        <w:rPr>
          <w:rFonts w:ascii="Mistral" w:hAnsi="Mistral" w:cs="Arial-BoldMT"/>
          <w:b/>
          <w:bCs/>
          <w:sz w:val="40"/>
          <w:szCs w:val="40"/>
        </w:rPr>
        <w:t>)</w:t>
      </w:r>
    </w:p>
    <w:p w:rsidR="00376BB5" w:rsidRDefault="00376BB5" w:rsidP="007C5EC6">
      <w:pPr>
        <w:autoSpaceDE w:val="0"/>
        <w:autoSpaceDN w:val="0"/>
        <w:adjustRightInd w:val="0"/>
        <w:spacing w:after="0" w:line="240" w:lineRule="auto"/>
        <w:rPr>
          <w:rFonts w:cs="ArialMT"/>
          <w:sz w:val="32"/>
          <w:szCs w:val="32"/>
        </w:rPr>
      </w:pPr>
    </w:p>
    <w:p w:rsidR="007C5EC6" w:rsidRPr="00784765" w:rsidRDefault="007C5EC6" w:rsidP="007C5EC6">
      <w:pPr>
        <w:autoSpaceDE w:val="0"/>
        <w:autoSpaceDN w:val="0"/>
        <w:adjustRightInd w:val="0"/>
        <w:spacing w:after="0" w:line="240" w:lineRule="auto"/>
        <w:rPr>
          <w:rFonts w:cs="ArialMT"/>
          <w:sz w:val="32"/>
          <w:szCs w:val="32"/>
        </w:rPr>
      </w:pPr>
      <w:r w:rsidRPr="00784765">
        <w:rPr>
          <w:rFonts w:cs="ArialMT"/>
          <w:sz w:val="32"/>
          <w:szCs w:val="32"/>
        </w:rPr>
        <w:t>Tensions between the American colonists and the British were already running high in the early spring of</w:t>
      </w:r>
      <w:r w:rsidR="00784765" w:rsidRPr="00784765">
        <w:rPr>
          <w:rFonts w:cs="ArialMT"/>
          <w:sz w:val="32"/>
          <w:szCs w:val="32"/>
        </w:rPr>
        <w:t xml:space="preserve"> </w:t>
      </w:r>
      <w:r w:rsidRPr="00784765">
        <w:rPr>
          <w:rFonts w:cs="ArialMT"/>
          <w:sz w:val="32"/>
          <w:szCs w:val="32"/>
        </w:rPr>
        <w:t>1770.</w:t>
      </w:r>
      <w:r w:rsidR="00376BB5">
        <w:rPr>
          <w:rFonts w:cs="ArialMT"/>
          <w:sz w:val="32"/>
          <w:szCs w:val="32"/>
        </w:rPr>
        <w:t xml:space="preserve">  </w:t>
      </w:r>
      <w:r w:rsidR="00376BB5" w:rsidRPr="00376BB5">
        <w:rPr>
          <w:rFonts w:cs="ArialMT"/>
          <w:b/>
          <w:sz w:val="32"/>
          <w:szCs w:val="32"/>
        </w:rPr>
        <w:t>The British had increased their presence of soldiers throughout the colony to try to keep order and stop crime.</w:t>
      </w:r>
      <w:r w:rsidRPr="00784765">
        <w:rPr>
          <w:rFonts w:cs="ArialMT"/>
          <w:sz w:val="32"/>
          <w:szCs w:val="32"/>
        </w:rPr>
        <w:t xml:space="preserve"> Late in the afternoon, on March 5, a crowd of jeering Bostonians slinging snowballs gathered around a small group of British soldiers guarding the Boston Customs House. The soldiers became enraged after one of them had been hit, and they fired into the crowd, even though they were under orders not to fire. Their shots hit and killed five civilians in an event that has come to be known as the Boston Massacre.</w:t>
      </w:r>
    </w:p>
    <w:p w:rsidR="007C5EC6" w:rsidRDefault="007C5EC6" w:rsidP="00376BB5">
      <w:pPr>
        <w:autoSpaceDE w:val="0"/>
        <w:autoSpaceDN w:val="0"/>
        <w:adjustRightInd w:val="0"/>
        <w:spacing w:after="0" w:line="240" w:lineRule="auto"/>
        <w:jc w:val="center"/>
        <w:rPr>
          <w:rFonts w:ascii="ArialMT" w:hAnsi="ArialMT" w:cs="ArialMT"/>
          <w:sz w:val="32"/>
          <w:szCs w:val="32"/>
        </w:rPr>
      </w:pPr>
      <w:r>
        <w:rPr>
          <w:noProof/>
        </w:rPr>
        <w:drawing>
          <wp:inline distT="0" distB="0" distL="0" distR="0">
            <wp:extent cx="4320037" cy="3966459"/>
            <wp:effectExtent l="19050" t="0" r="4313" b="0"/>
            <wp:docPr id="3" name="Picture 3" descr="http://historymartinez.files.wordpress.com/2011/10/boston-massacre-rev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martinez.files.wordpress.com/2011/10/boston-massacre-revere.jpg"/>
                    <pic:cNvPicPr>
                      <a:picLocks noChangeAspect="1" noChangeArrowheads="1"/>
                    </pic:cNvPicPr>
                  </pic:nvPicPr>
                  <pic:blipFill>
                    <a:blip r:embed="rId6">
                      <a:grayscl/>
                    </a:blip>
                    <a:srcRect/>
                    <a:stretch>
                      <a:fillRect/>
                    </a:stretch>
                  </pic:blipFill>
                  <pic:spPr bwMode="auto">
                    <a:xfrm>
                      <a:off x="0" y="0"/>
                      <a:ext cx="4321344" cy="3967659"/>
                    </a:xfrm>
                    <a:prstGeom prst="rect">
                      <a:avLst/>
                    </a:prstGeom>
                    <a:noFill/>
                    <a:ln w="9525">
                      <a:noFill/>
                      <a:miter lim="800000"/>
                      <a:headEnd/>
                      <a:tailEnd/>
                    </a:ln>
                  </pic:spPr>
                </pic:pic>
              </a:graphicData>
            </a:graphic>
          </wp:inline>
        </w:drawing>
      </w:r>
    </w:p>
    <w:p w:rsidR="00376BB5" w:rsidRDefault="00376BB5" w:rsidP="00376BB5">
      <w:pPr>
        <w:autoSpaceDE w:val="0"/>
        <w:autoSpaceDN w:val="0"/>
        <w:adjustRightInd w:val="0"/>
        <w:spacing w:after="0" w:line="240" w:lineRule="auto"/>
        <w:rPr>
          <w:rFonts w:ascii="ArialMT" w:hAnsi="ArialMT" w:cs="ArialMT"/>
          <w:sz w:val="32"/>
          <w:szCs w:val="32"/>
        </w:rPr>
      </w:pPr>
    </w:p>
    <w:p w:rsidR="00376BB5" w:rsidRPr="00673DB9" w:rsidRDefault="00376BB5" w:rsidP="00376BB5">
      <w:pPr>
        <w:autoSpaceDE w:val="0"/>
        <w:autoSpaceDN w:val="0"/>
        <w:adjustRightInd w:val="0"/>
        <w:spacing w:after="0" w:line="240" w:lineRule="auto"/>
        <w:rPr>
          <w:rFonts w:ascii="Credit Valley" w:hAnsi="Credit Valley" w:cs="ArialMT"/>
          <w:b/>
          <w:sz w:val="32"/>
          <w:szCs w:val="32"/>
        </w:rPr>
      </w:pPr>
      <w:r w:rsidRPr="00673DB9">
        <w:rPr>
          <w:rFonts w:ascii="Credit Valley" w:hAnsi="Credit Valley" w:cs="ArialMT"/>
          <w:b/>
          <w:sz w:val="32"/>
          <w:szCs w:val="32"/>
        </w:rPr>
        <w:t>Why did this event happen?  What was its impact?</w:t>
      </w:r>
    </w:p>
    <w:p w:rsidR="00784765" w:rsidRDefault="00784765">
      <w:pPr>
        <w:rPr>
          <w:rFonts w:ascii="ArialMT" w:hAnsi="ArialMT" w:cs="ArialMT"/>
          <w:sz w:val="32"/>
          <w:szCs w:val="32"/>
        </w:rPr>
      </w:pPr>
      <w:r>
        <w:rPr>
          <w:rFonts w:ascii="ArialMT" w:hAnsi="ArialMT" w:cs="ArialMT"/>
          <w:sz w:val="32"/>
          <w:szCs w:val="32"/>
        </w:rPr>
        <w:br w:type="page"/>
      </w:r>
    </w:p>
    <w:p w:rsidR="00784765" w:rsidRPr="00673DB9" w:rsidRDefault="00784765" w:rsidP="00673DB9">
      <w:pPr>
        <w:autoSpaceDE w:val="0"/>
        <w:autoSpaceDN w:val="0"/>
        <w:adjustRightInd w:val="0"/>
        <w:spacing w:after="0" w:line="240" w:lineRule="auto"/>
        <w:jc w:val="center"/>
        <w:rPr>
          <w:rFonts w:ascii="Mistral" w:hAnsi="Mistral" w:cs="ArialMT"/>
          <w:b/>
          <w:sz w:val="36"/>
          <w:szCs w:val="36"/>
        </w:rPr>
      </w:pPr>
      <w:r w:rsidRPr="00673DB9">
        <w:rPr>
          <w:rFonts w:ascii="Mistral" w:hAnsi="Mistral" w:cs="ArialMT"/>
          <w:b/>
          <w:sz w:val="36"/>
          <w:szCs w:val="36"/>
        </w:rPr>
        <w:lastRenderedPageBreak/>
        <w:t xml:space="preserve">Letter from </w:t>
      </w:r>
      <w:r w:rsidR="00F92ECD" w:rsidRPr="00673DB9">
        <w:rPr>
          <w:rFonts w:ascii="Mistral" w:hAnsi="Mistral" w:cs="ArialMT"/>
          <w:b/>
          <w:sz w:val="36"/>
          <w:szCs w:val="36"/>
        </w:rPr>
        <w:t>Abigail</w:t>
      </w:r>
      <w:r w:rsidRPr="00673DB9">
        <w:rPr>
          <w:rFonts w:ascii="Mistral" w:hAnsi="Mistral" w:cs="ArialMT"/>
          <w:b/>
          <w:sz w:val="36"/>
          <w:szCs w:val="36"/>
        </w:rPr>
        <w:t xml:space="preserve"> Adams to John Adams (</w:t>
      </w:r>
      <w:r w:rsidR="00652A4B" w:rsidRPr="00673DB9">
        <w:rPr>
          <w:rFonts w:ascii="Mistral" w:hAnsi="Mistral" w:cs="ArialMT"/>
          <w:b/>
          <w:sz w:val="36"/>
          <w:szCs w:val="36"/>
        </w:rPr>
        <w:t xml:space="preserve">March 31, </w:t>
      </w:r>
      <w:r w:rsidRPr="00673DB9">
        <w:rPr>
          <w:rFonts w:ascii="Mistral" w:hAnsi="Mistral" w:cs="ArialMT"/>
          <w:b/>
          <w:sz w:val="36"/>
          <w:szCs w:val="36"/>
        </w:rPr>
        <w:t>1776)</w:t>
      </w:r>
    </w:p>
    <w:p w:rsidR="00784765" w:rsidRPr="00376BB5" w:rsidRDefault="00784765" w:rsidP="007C5EC6">
      <w:pPr>
        <w:autoSpaceDE w:val="0"/>
        <w:autoSpaceDN w:val="0"/>
        <w:adjustRightInd w:val="0"/>
        <w:spacing w:after="0" w:line="240" w:lineRule="auto"/>
        <w:rPr>
          <w:rFonts w:cs="Arial"/>
          <w:color w:val="666666"/>
          <w:sz w:val="18"/>
          <w:szCs w:val="18"/>
        </w:rPr>
      </w:pPr>
    </w:p>
    <w:p w:rsidR="00784765" w:rsidRDefault="00784765" w:rsidP="007C5EC6">
      <w:pPr>
        <w:autoSpaceDE w:val="0"/>
        <w:autoSpaceDN w:val="0"/>
        <w:adjustRightInd w:val="0"/>
        <w:spacing w:after="0" w:line="240" w:lineRule="auto"/>
        <w:rPr>
          <w:rFonts w:cs="Arial"/>
          <w:sz w:val="32"/>
          <w:szCs w:val="32"/>
        </w:rPr>
      </w:pPr>
      <w:r w:rsidRPr="00376BB5">
        <w:rPr>
          <w:rFonts w:cs="Arial"/>
          <w:sz w:val="32"/>
          <w:szCs w:val="32"/>
        </w:rPr>
        <w:t xml:space="preserve">“I long to hear that you have declared an independency. And, by the way, in the new code of laws which I suppose it will be necessary for you to make, </w:t>
      </w:r>
      <w:r w:rsidRPr="00376BB5">
        <w:rPr>
          <w:rFonts w:cs="Arial"/>
          <w:b/>
          <w:sz w:val="32"/>
          <w:szCs w:val="32"/>
        </w:rPr>
        <w:t>I desire you would remember the ladies</w:t>
      </w:r>
      <w:r w:rsidRPr="00376BB5">
        <w:rPr>
          <w:rFonts w:cs="Arial"/>
          <w:sz w:val="32"/>
          <w:szCs w:val="32"/>
        </w:rPr>
        <w:t xml:space="preserve"> and be more generous and favorable to them than your ancestors. Do not put such unlimited power into the hands of the husbands. Remember, all men would be tyrants if they could. If particular care and attention is not paid to the ladies, we are determined to foment a rebellion, and </w:t>
      </w:r>
      <w:r w:rsidRPr="00376BB5">
        <w:rPr>
          <w:rFonts w:cs="Arial"/>
          <w:b/>
          <w:sz w:val="32"/>
          <w:szCs w:val="32"/>
        </w:rPr>
        <w:t>will not hold ourselves bound by any laws in which we have no voice or representation</w:t>
      </w:r>
      <w:r w:rsidRPr="00376BB5">
        <w:rPr>
          <w:rFonts w:cs="Arial"/>
          <w:sz w:val="32"/>
          <w:szCs w:val="32"/>
        </w:rPr>
        <w:t>.”</w:t>
      </w:r>
    </w:p>
    <w:p w:rsidR="00376BB5" w:rsidRDefault="00376BB5" w:rsidP="007C5EC6">
      <w:pPr>
        <w:autoSpaceDE w:val="0"/>
        <w:autoSpaceDN w:val="0"/>
        <w:adjustRightInd w:val="0"/>
        <w:spacing w:after="0" w:line="240" w:lineRule="auto"/>
        <w:rPr>
          <w:rFonts w:cs="Arial"/>
          <w:sz w:val="32"/>
          <w:szCs w:val="32"/>
        </w:rPr>
      </w:pPr>
    </w:p>
    <w:p w:rsidR="00376BB5" w:rsidRPr="00673DB9" w:rsidRDefault="00376BB5" w:rsidP="007C5EC6">
      <w:pPr>
        <w:autoSpaceDE w:val="0"/>
        <w:autoSpaceDN w:val="0"/>
        <w:adjustRightInd w:val="0"/>
        <w:spacing w:after="0" w:line="240" w:lineRule="auto"/>
        <w:rPr>
          <w:rFonts w:ascii="Credit Valley" w:hAnsi="Credit Valley" w:cs="Arial"/>
          <w:b/>
          <w:sz w:val="32"/>
          <w:szCs w:val="32"/>
        </w:rPr>
      </w:pPr>
      <w:r w:rsidRPr="00673DB9">
        <w:rPr>
          <w:rFonts w:ascii="Credit Valley" w:hAnsi="Credit Valley" w:cs="Arial"/>
          <w:b/>
          <w:sz w:val="32"/>
          <w:szCs w:val="32"/>
        </w:rPr>
        <w:t xml:space="preserve">What was Abigail Adams’ wish?  Why don’t you think the new government gave those rights to women?  </w:t>
      </w:r>
    </w:p>
    <w:p w:rsidR="00376BB5" w:rsidRDefault="00376BB5">
      <w:pPr>
        <w:rPr>
          <w:rFonts w:cs="ArialMT"/>
          <w:b/>
          <w:sz w:val="32"/>
          <w:szCs w:val="32"/>
        </w:rPr>
      </w:pPr>
    </w:p>
    <w:sectPr w:rsidR="00376BB5" w:rsidSect="009F4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redit Valley">
    <w:panose1 w:val="02000400000000000000"/>
    <w:charset w:val="00"/>
    <w:family w:val="auto"/>
    <w:pitch w:val="variable"/>
    <w:sig w:usb0="8000002F" w:usb1="0000000A"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6524"/>
    <w:multiLevelType w:val="hybridMultilevel"/>
    <w:tmpl w:val="7F34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37317"/>
    <w:multiLevelType w:val="hybridMultilevel"/>
    <w:tmpl w:val="F6DA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6FFC"/>
    <w:rsid w:val="00281B39"/>
    <w:rsid w:val="00297851"/>
    <w:rsid w:val="00376BB5"/>
    <w:rsid w:val="003B6414"/>
    <w:rsid w:val="00417F3A"/>
    <w:rsid w:val="00423CD5"/>
    <w:rsid w:val="00440F11"/>
    <w:rsid w:val="00536FFC"/>
    <w:rsid w:val="00645DEA"/>
    <w:rsid w:val="00652A4B"/>
    <w:rsid w:val="00673DB9"/>
    <w:rsid w:val="00784765"/>
    <w:rsid w:val="007C5EC6"/>
    <w:rsid w:val="008A58CA"/>
    <w:rsid w:val="00957D05"/>
    <w:rsid w:val="009F4656"/>
    <w:rsid w:val="00C63426"/>
    <w:rsid w:val="00DA2E15"/>
    <w:rsid w:val="00F9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FFC"/>
    <w:rPr>
      <w:rFonts w:ascii="Tahoma" w:hAnsi="Tahoma" w:cs="Tahoma"/>
      <w:sz w:val="16"/>
      <w:szCs w:val="16"/>
    </w:rPr>
  </w:style>
  <w:style w:type="paragraph" w:styleId="NormalWeb">
    <w:name w:val="Normal (Web)"/>
    <w:basedOn w:val="Normal"/>
    <w:rsid w:val="00536F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6FFC"/>
    <w:pPr>
      <w:ind w:left="720"/>
      <w:contextualSpacing/>
    </w:pPr>
  </w:style>
  <w:style w:type="table" w:styleId="TableGrid">
    <w:name w:val="Table Grid"/>
    <w:basedOn w:val="TableNormal"/>
    <w:uiPriority w:val="59"/>
    <w:rsid w:val="00376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stephen.hairgrove</dc:creator>
  <cp:keywords/>
  <dc:description/>
  <cp:lastModifiedBy>stephen.hairgrove</cp:lastModifiedBy>
  <cp:revision>8</cp:revision>
  <cp:lastPrinted>2013-10-24T17:12:00Z</cp:lastPrinted>
  <dcterms:created xsi:type="dcterms:W3CDTF">2013-10-23T19:26:00Z</dcterms:created>
  <dcterms:modified xsi:type="dcterms:W3CDTF">2013-10-25T12:16:00Z</dcterms:modified>
</cp:coreProperties>
</file>